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1E7" w:rsidRPr="00DF31A1" w:rsidRDefault="008F11E7" w:rsidP="00DF31A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DF31A1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8F11E7" w:rsidRPr="00DF31A1" w:rsidRDefault="008F11E7" w:rsidP="00DF31A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8F11E7" w:rsidRPr="00DF31A1" w:rsidRDefault="008F11E7" w:rsidP="00DF31A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31A1">
        <w:rPr>
          <w:rFonts w:ascii="Times New Roman" w:hAnsi="Times New Roman" w:cs="Times New Roman"/>
          <w:sz w:val="28"/>
          <w:szCs w:val="28"/>
        </w:rPr>
        <w:t>«</w:t>
      </w:r>
      <w:r w:rsidR="00627749" w:rsidRPr="00DF31A1">
        <w:rPr>
          <w:rFonts w:ascii="Times New Roman" w:hAnsi="Times New Roman" w:cs="Times New Roman"/>
          <w:sz w:val="28"/>
          <w:szCs w:val="28"/>
          <w:lang w:val="ky-KG"/>
        </w:rPr>
        <w:t>3-т</w:t>
      </w:r>
      <w:proofErr w:type="spellStart"/>
      <w:r w:rsidRPr="00DF31A1">
        <w:rPr>
          <w:rFonts w:ascii="Times New Roman" w:hAnsi="Times New Roman" w:cs="Times New Roman"/>
          <w:sz w:val="28"/>
          <w:szCs w:val="28"/>
        </w:rPr>
        <w:t>иркеме</w:t>
      </w:r>
      <w:proofErr w:type="spellEnd"/>
    </w:p>
    <w:p w:rsidR="008F11E7" w:rsidRPr="00DF31A1" w:rsidRDefault="008F11E7" w:rsidP="00DF31A1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11E7" w:rsidRPr="00DF31A1" w:rsidRDefault="008F11E7" w:rsidP="00DF31A1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F31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2016-2020-жылдарга Кыргыз Республикасынын калкынын финансылык сабаттуулугун жогорулатуу программасынын экинчи этабын </w:t>
      </w:r>
      <w:r w:rsidR="00D66A34" w:rsidRPr="00DF31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жүзөгө </w:t>
      </w:r>
      <w:r w:rsidRPr="00DF31A1">
        <w:rPr>
          <w:rFonts w:ascii="Times New Roman" w:hAnsi="Times New Roman" w:cs="Times New Roman"/>
          <w:b/>
          <w:sz w:val="28"/>
          <w:szCs w:val="28"/>
          <w:lang w:val="ky-KG"/>
        </w:rPr>
        <w:t>ашыруу боюнча иш-чаралар планы</w:t>
      </w:r>
    </w:p>
    <w:p w:rsidR="00833561" w:rsidRPr="00DF31A1" w:rsidRDefault="00833561" w:rsidP="00DF31A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1984"/>
        <w:gridCol w:w="2410"/>
        <w:gridCol w:w="4111"/>
        <w:gridCol w:w="1417"/>
        <w:gridCol w:w="1843"/>
        <w:gridCol w:w="1843"/>
      </w:tblGrid>
      <w:tr w:rsidR="008F11E7" w:rsidRPr="00DF31A1" w:rsidTr="003B516E">
        <w:trPr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Милдеттер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Жүзөгө ашырылуучу иш-чаралар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Күтүлүүчү жыйынтыктар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Аткаруу мөөнөтү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Аткаруучу-лар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Каржылоо булактары</w:t>
            </w:r>
          </w:p>
        </w:tc>
      </w:tr>
      <w:tr w:rsidR="00833561" w:rsidRPr="00DF31A1" w:rsidTr="00F55023">
        <w:trPr>
          <w:trHeight w:val="685"/>
        </w:trPr>
        <w:tc>
          <w:tcPr>
            <w:tcW w:w="14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61" w:rsidRPr="00DF31A1" w:rsidRDefault="00CE1552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1-багыт</w:t>
            </w:r>
          </w:p>
          <w:p w:rsidR="00833561" w:rsidRPr="00DF31A1" w:rsidRDefault="00627749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Мектеп жашындагы балдардын жана </w:t>
            </w:r>
            <w:r w:rsidR="00CE1552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жаштардын финансылык сабаттуулугунун деңгээлин жогорулатуу</w:t>
            </w:r>
          </w:p>
        </w:tc>
      </w:tr>
      <w:tr w:rsidR="008F11E7" w:rsidRPr="00DF31A1" w:rsidTr="000D0DCB">
        <w:trPr>
          <w:trHeight w:val="71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1.1-милдет. </w:t>
            </w:r>
          </w:p>
          <w:p w:rsidR="008F11E7" w:rsidRPr="00DF31A1" w:rsidRDefault="008F11E7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сабаттуулук-тун элементтерин мамлекеттик билим берүү программа-ларына киргизүү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Окуучулар үчүн финансылык сабаттуулук боюнча компетенцияла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р-дын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стандарттарына</w:t>
            </w:r>
            <w:r w:rsidRPr="00DF31A1"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ылайык финансылык сабаттуулуктун элементтерин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предметтик стандарттарга, окуу пландарына жана базистик окуу планына киргизилген окуу предметтеринин билим берүү  программаларын киргизүү (</w:t>
            </w:r>
            <w:r w:rsidR="00CE1552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жылына кеминде ф</w:t>
            </w:r>
            <w:r w:rsidR="00CE1552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инансылык сабаттуулук боюнча </w:t>
            </w:r>
            <w:r w:rsidR="00CE1552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 сабак)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5-11-класстар үчүн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предметтик стандарттарга, окуу пландарына жана билим берүү  программаларына Окуучулар үчүн финансылык сабаттуулук боюнча компетенциялар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ын стандарттарына</w:t>
            </w:r>
            <w:r w:rsidR="00C35D77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 келген ө</w:t>
            </w:r>
            <w:r w:rsidR="00CE1552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</w:t>
            </w:r>
            <w:r w:rsidR="00C35D77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гөртүүлөрдүн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долбоорлору</w:t>
            </w:r>
            <w:r w:rsidR="00C35D77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</w:t>
            </w:r>
            <w:r w:rsidR="000D0DCB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="00C35D77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</w:t>
            </w:r>
            <w:r w:rsidR="000D0DCB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кты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жылына кеминде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финансылык сабаттуулук боюнча </w:t>
            </w:r>
            <w:r w:rsidR="00CE1552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4 сабак)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</w:t>
            </w:r>
          </w:p>
          <w:p w:rsidR="008F11E7" w:rsidRPr="00DF31A1" w:rsidRDefault="008F11E7" w:rsidP="00DF31A1">
            <w:pPr>
              <w:suppressAutoHyphens/>
              <w:spacing w:after="0" w:line="240" w:lineRule="auto"/>
              <w:ind w:firstLine="567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 БСМ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11E7" w:rsidRPr="00DF31A1" w:rsidRDefault="008F11E7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УБ, ЖКУ,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 xml:space="preserve"> БА, ФНУ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</w:t>
            </w:r>
            <w:r w:rsidR="00D66A3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чегинде</w:t>
            </w:r>
          </w:p>
        </w:tc>
      </w:tr>
      <w:tr w:rsidR="008F11E7" w:rsidRPr="00DF31A1" w:rsidTr="003B516E">
        <w:trPr>
          <w:trHeight w:val="111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pStyle w:val="tkTekst"/>
              <w:tabs>
                <w:tab w:val="left" w:pos="23"/>
              </w:tabs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сабатту</w:t>
            </w:r>
            <w:r w:rsidR="00CE1552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лук элементтери камтылган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предметтик стандарттардын, окуу пландарынын жана билим берүү  программаларынын иштелип чыккан долбоорлору боюнча тандалып алынган бир же бир нече билим берүү мекемелеринде 5-11-класстар</w:t>
            </w:r>
            <w:r w:rsidR="00B35912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ын окуучуларын </w:t>
            </w:r>
            <w:r w:rsidR="00CE1552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пилоттук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окутуу </w:t>
            </w:r>
            <w:r w:rsidR="00C35D77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жүргүзүлдү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1E7" w:rsidRPr="00DF31A1" w:rsidTr="00164336">
        <w:trPr>
          <w:trHeight w:val="71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C35D77" w:rsidP="00DF31A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Пилоттук долбоордун</w:t>
            </w:r>
            <w:r w:rsidR="008F11E7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жыйынтыктары боюнча колдонуудагы </w:t>
            </w:r>
            <w:r w:rsidR="008F11E7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предметтик стандарттарга, окуу пландарына жана базистик окуу планына киргизилген окуу предметтеринин билим берүү  программаларына</w:t>
            </w:r>
            <w:r w:rsidR="008F11E7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өзгөртүүлөр киргиз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E7" w:rsidRPr="00DF31A1" w:rsidRDefault="008F11E7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D88" w:rsidRPr="00DF31A1" w:rsidTr="003B516E">
        <w:trPr>
          <w:trHeight w:val="69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-милдет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сабаттуулукка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класстан тышкаркы окутуу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tabs>
                <w:tab w:val="left" w:pos="23"/>
              </w:tabs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Жалпы билим берүү мектептеринин 5-11-класстарынын окуучуларына класстан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тышкары сабак өткөрүү үчүн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Окуучулар үчүн финансылык сабаттуулук боюнча компетенцияла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р-дын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стандарттарына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 келген финансылык сабаттуулук боюнча атайын курсту киргизүү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tabs>
                <w:tab w:val="left" w:pos="23"/>
              </w:tabs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БИМге караштуу Кыргыз билим берүү академиясында экспертизадан өткөрүлгөн  финансылык сабаттуулук боюнча 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методикалык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колдонмолор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(атайын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курстар) 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жалпы билим берүүчү мектептер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 окуучуларына класстан тышкары жана мектептен тышкары билим берүү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иш-чаралары 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өткөрүлдү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7D88" w:rsidRPr="00DF31A1" w:rsidRDefault="00284FA6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</w:t>
            </w:r>
            <w:r w:rsidR="00D66A3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чегинде</w:t>
            </w:r>
          </w:p>
        </w:tc>
      </w:tr>
      <w:tr w:rsidR="00F67D88" w:rsidRPr="00DF31A1" w:rsidTr="003B516E">
        <w:trPr>
          <w:trHeight w:val="71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-милдет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Жаштардын финансылык сабаттуулугу-нун деңгээлин билим берүү мекемелери-нен тышкары жогорулатуу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Чоңдор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үчүн финансылык сабаттуулук боюнча компетенцияла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164336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ын стандарттарына</w:t>
            </w:r>
            <w:r w:rsidR="00284FA6" w:rsidRPr="00DF31A1">
              <w:rPr>
                <w:rStyle w:val="ab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footnoteReference w:customMarkFollows="1" w:id="2"/>
              <w:sym w:font="Symbol" w:char="F02A"/>
            </w:r>
            <w:r w:rsidR="00284FA6" w:rsidRPr="00DF31A1">
              <w:rPr>
                <w:rStyle w:val="ab"/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sym w:font="Symbol" w:char="F02A"/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негизде</w:t>
            </w:r>
            <w:r w:rsidR="00DC521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ген финансылык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сабатту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лук боюнча иштелип чыккан программалар (факультативдик курстар) боюнча жаштарды окутуу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Мамлекеттик органдар, ЖКУлар жана ишке тартылган башка мекемелер тарабынан жаштарды (18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-28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жашт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агы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 иштелип чыккан финансылык сабаттуулук боюнча факультативдик курстар боюнча окутуу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чаралары өткөрүлдү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Финансылык сабаттуулук боюнча факультативдик курстардын материалдары ишке тартылган мамлекеттик органдардын, ЖКУлардын жана кызыкдар мекемелердин сайттарында жайгаштыр</w:t>
            </w:r>
            <w:r w:rsidR="00284FA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ылды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2018-2019-жылдар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Жаштар жана спорт агенттиги,</w:t>
            </w:r>
          </w:p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Финкөзөмөл</w:t>
            </w:r>
            <w:r w:rsidR="00C23B7F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F67D88" w:rsidRPr="00DF31A1" w:rsidRDefault="00C23B7F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БСМ; макулдашуу боюнча: УБ,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ЖКУ, БА, ФНУ, КФБ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Бекитилген бюджетт</w:t>
            </w:r>
            <w:r w:rsidR="00D66A3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чегинде; зарылчылык</w:t>
            </w:r>
            <w:r w:rsidR="00DC521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-ка жараша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– донорлордун каражаттары тартылат </w:t>
            </w:r>
          </w:p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91923" w:rsidRPr="00DF31A1" w:rsidTr="003B516E">
        <w:trPr>
          <w:trHeight w:val="227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4-милдет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инансылык сабаттуулукка окуткан мугалимдерди даярдоо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инансылык сабаттуулукка окутуу </w:t>
            </w:r>
            <w:r w:rsidR="009770EC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боюнча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педагогикалык  кызматкерлерди даярдоо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сабаттуулук боюнча окуу курстары (модулдар)</w:t>
            </w:r>
            <w:r w:rsidR="00C23B7F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иштелип чыкты жана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педагогикалык кызматкерлердин квалификациясын жогорулатуу жана кайра даярдыктан өткөрүү программаларына киргиз</w:t>
            </w:r>
            <w:r w:rsidR="00C23B7F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2018-жыл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 (макулдашуу боюнча)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</w:t>
            </w:r>
            <w:r w:rsidR="00D66A3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чегинде; зарылчылык</w:t>
            </w:r>
            <w:r w:rsidR="009770E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-ка жараша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– донорлордун каражаттары тартылат</w:t>
            </w:r>
          </w:p>
        </w:tc>
      </w:tr>
      <w:tr w:rsidR="00F67D88" w:rsidRPr="00DF31A1" w:rsidTr="003B516E">
        <w:trPr>
          <w:trHeight w:val="71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 w:rsidRPr="00DF31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инансылык сабаттуулук боюнча иштелип чыккан курстун негизинде БИМге караштуу Республикалык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педагогикалык кызматкерлердин квалификациясын жогорулатуу жана кайра даярдоо институтунда педагогикалык кызматкерлердин квалификациясын жогорулатуу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жана 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 кайра даярдоо иш</w:t>
            </w:r>
            <w:r w:rsidR="009770E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чаралары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өткөрү</w:t>
            </w:r>
            <w:r w:rsidR="003B516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лдү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D88" w:rsidRPr="00DF31A1" w:rsidTr="00782403">
        <w:trPr>
          <w:trHeight w:val="4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Зарылчылык</w:t>
            </w:r>
            <w:r w:rsidR="009770E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 жараша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педагогикалык кызматкерлерди </w:t>
            </w:r>
            <w:r w:rsidRPr="00DF31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БИМге караштуу Республикалык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педагогикалык кызматкерлердин квалификациясын жогорулатуу жана кайра даярдоо институт</w:t>
            </w:r>
            <w:r w:rsidR="009770E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унан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тышкары финансылык сабаттуулукка окутуу </w:t>
            </w:r>
            <w:r w:rsidRPr="00DF31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боюнча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 иш</w:t>
            </w:r>
            <w:r w:rsidR="009770E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өткөрү</w:t>
            </w:r>
            <w:r w:rsidR="003B516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лдү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D4528C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БИМ; </w:t>
            </w:r>
            <w:r w:rsidR="00F67D88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УБ, ЖКУ, БА, ФНУ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88" w:rsidRPr="00DF31A1" w:rsidRDefault="00F67D88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83A" w:rsidRPr="00DF31A1" w:rsidTr="00F55023">
        <w:tc>
          <w:tcPr>
            <w:tcW w:w="14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05383A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C91923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2-багыт</w:t>
            </w:r>
          </w:p>
          <w:p w:rsidR="0005383A" w:rsidRPr="00DF31A1" w:rsidRDefault="00C91923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Жарандардын финансылык сабаттуулугунун деңгээлин жогорулатуу</w:t>
            </w:r>
          </w:p>
        </w:tc>
      </w:tr>
      <w:tr w:rsidR="00C91923" w:rsidRPr="00DF31A1" w:rsidTr="003A62D5">
        <w:trPr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-милдет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Жарандарды финансылык сабаттуулукка окутуу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Чоңдор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үчүн финансылык сабаттуулук боюнча компетенцияла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</w:t>
            </w:r>
            <w:r w:rsidR="00164336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="00D66A34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ын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стандарттарына негизде</w:t>
            </w:r>
            <w:r w:rsidR="000140EE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ген финансылык сабаттуулук боюнча иштелип чыккан билим берүү программалары боюнча чоңдорду</w:t>
            </w:r>
            <w:r w:rsidR="000140E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окутуу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</w:t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оңдор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үчүн атайын билим берүү программалары жана окуу модулдары</w:t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иштелип чыкты жана Координациялык кеңештин</w:t>
            </w:r>
            <w:r w:rsidR="00D4528C" w:rsidRPr="00DF31A1">
              <w:rPr>
                <w:rStyle w:val="ab"/>
                <w:rFonts w:ascii="Times New Roman" w:hAnsi="Times New Roman" w:cs="Times New Roman"/>
                <w:sz w:val="28"/>
                <w:szCs w:val="28"/>
                <w:lang w:val="ky-KG"/>
              </w:rPr>
              <w:footnoteReference w:customMarkFollows="1" w:id="3"/>
              <w:sym w:font="Symbol" w:char="F02A"/>
            </w:r>
            <w:r w:rsidR="00D4528C" w:rsidRPr="00DF31A1">
              <w:rPr>
                <w:rStyle w:val="ab"/>
                <w:rFonts w:ascii="Times New Roman" w:hAnsi="Times New Roman" w:cs="Times New Roman"/>
                <w:sz w:val="28"/>
                <w:szCs w:val="28"/>
                <w:lang w:val="ky-KG"/>
              </w:rPr>
              <w:sym w:font="Symbol" w:char="F02A"/>
            </w:r>
            <w:r w:rsidR="00D4528C" w:rsidRPr="00DF31A1">
              <w:rPr>
                <w:rStyle w:val="ab"/>
                <w:rFonts w:ascii="Times New Roman" w:hAnsi="Times New Roman" w:cs="Times New Roman"/>
                <w:sz w:val="28"/>
                <w:szCs w:val="28"/>
                <w:lang w:val="ky-KG"/>
              </w:rPr>
              <w:sym w:font="Symbol" w:char="F02A"/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кароосуна киргизилди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D4528C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БИМ, Финмин, 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инкөзөмөл, БСМ; 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макулдашуу боюнча</w:t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 УБ, ЖӨБО,</w:t>
            </w:r>
          </w:p>
          <w:p w:rsidR="00C91923" w:rsidRPr="00DF31A1" w:rsidRDefault="00D4528C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C91923" w:rsidRPr="00DF31A1" w:rsidRDefault="00D4528C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ЖКУ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D4528C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ФНУ,</w:t>
            </w:r>
          </w:p>
          <w:p w:rsidR="00C91923" w:rsidRPr="00DF31A1" w:rsidRDefault="00D4528C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КФБ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Бекитилген бюджетт</w:t>
            </w:r>
            <w:r w:rsidR="00D66A3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чегинде; зарылчылык</w:t>
            </w:r>
            <w:r w:rsidR="000140E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-ка жараша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– донорлордун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каражаттары тартылат</w:t>
            </w:r>
          </w:p>
        </w:tc>
      </w:tr>
      <w:tr w:rsidR="00C91923" w:rsidRPr="00DF31A1" w:rsidTr="003B516E">
        <w:trPr>
          <w:trHeight w:val="189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органдардын окуу борборлорунда, ЖКУ, БА ж.б. кызыкдар мекемелерде финансылык сабаттуулук боюнча атайы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иштелип чыккан окуу программаларынын негизинде 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чоңдорду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окутуу</w:t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16433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чаралары өткөрүлдү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923" w:rsidRPr="00DF31A1" w:rsidTr="003A62D5">
        <w:trPr>
          <w:trHeight w:val="212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2.2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-милдет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Калкка финансылык сабатту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лук 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маселелери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консультация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лык 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колдоо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көрсөтүү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Жергиликтүү өз алдынча башкаруу органдарынын жана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  жогорку окуу жайлардын, китепканалардын ж.б. базасында калк үчүн финансылык сабатту</w:t>
            </w:r>
            <w:r w:rsidR="00BE1E01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лук боюнча кеп-кеңештерди берген финансылык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агартуу борборлору түзүлгөн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Жергиликтүү өз алдынча башкаруу органдарынын жана/же  жогорку окуу жайлардын, китепканалардын ж.б. базасында финансылык агартуу борборлору түзү</w:t>
            </w:r>
            <w:r w:rsidR="00D4528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лдү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2018-2019-жылдар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БИМ, БСМ; 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УБ, </w:t>
            </w:r>
          </w:p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ЖӨБО,</w:t>
            </w:r>
          </w:p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ЖКУ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ФНУ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896" w:rsidRPr="00DF31A1" w:rsidTr="003B516E">
        <w:trPr>
          <w:trHeight w:val="239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F31A1" w:rsidRDefault="00016896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F31A1" w:rsidRDefault="00016896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F31A1" w:rsidRDefault="00016896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9" w:rsidRPr="00DF31A1" w:rsidRDefault="00B31529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 кирешелеринин</w:t>
            </w:r>
            <w:r w:rsidR="005B1C85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чыгашаларынын эсебин жүргүзүп,  жеке өзүнүн жана үй-бүлөсүнүн бюджетинин финансылык планын түзгөн, финансылык алдамчылык</w:t>
            </w:r>
            <w:r w:rsidR="005B1C85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 кабылуу коркунучун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азайткан </w:t>
            </w:r>
            <w:r w:rsidR="005B1C85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ж.б.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жарандардын саны өстү.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Аталган көрсөткүчтүн өсүшү социалдык изилдөөнү</w:t>
            </w:r>
            <w:r w:rsidR="005B1C85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жыйынтыктары боюнча аныкталды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F31A1" w:rsidRDefault="00016896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F31A1" w:rsidRDefault="00016896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896" w:rsidRPr="00DF31A1" w:rsidRDefault="00016896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05383A" w:rsidRPr="00DF31A1" w:rsidTr="00F55023">
        <w:trPr>
          <w:trHeight w:val="685"/>
        </w:trPr>
        <w:tc>
          <w:tcPr>
            <w:tcW w:w="142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05383A" w:rsidP="00DF31A1">
            <w:pPr>
              <w:pBdr>
                <w:top w:val="single" w:sz="4" w:space="1" w:color="auto"/>
              </w:pBd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 w:type="page"/>
            </w:r>
            <w:r w:rsidR="00C91923"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3-багыт</w:t>
            </w:r>
          </w:p>
          <w:p w:rsidR="0005383A" w:rsidRPr="00DF31A1" w:rsidRDefault="00C91923" w:rsidP="00DF31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Жарандардын бардык категориялары</w:t>
            </w:r>
            <w:r w:rsidR="008E4704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нын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финансылык маалыматтар</w:t>
            </w:r>
            <w:r w:rsidR="008E4704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га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жана финансылык кызмат</w:t>
            </w:r>
            <w:r w:rsidR="005B1C85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көрсөтүүлөргө 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бирдей жана толук жетүү</w:t>
            </w:r>
            <w:r w:rsidR="005B1C85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</w:t>
            </w:r>
            <w:r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үн камсыз</w:t>
            </w:r>
            <w:r w:rsidR="008E4704" w:rsidRPr="00DF31A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доо</w:t>
            </w:r>
          </w:p>
        </w:tc>
      </w:tr>
      <w:tr w:rsidR="00C91923" w:rsidRPr="00DF31A1" w:rsidTr="003A62D5">
        <w:trPr>
          <w:trHeight w:val="127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3.1-милдет. 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Калкты  көз карандысыз жана сапаттуу финансылык маалыматтар менен камсыз кылуу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Финансылык сабаттуулук боюнча башкы интернет-сайттын 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finsabat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ишин камсыз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доо</w:t>
            </w:r>
          </w:p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B31529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Чоңдор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үчүн финансылык сабаттуулук боюнча компетенцияларынын стандарттарына ылайык бөлүмдөрдү жана маалыматтык материалдарды камтыган 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инансылык сабаттуулук боюнча башкы интернет-сайт модернизациял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 (анын структурасы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дизайны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жаңырт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уу, ошондой эле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пайдалануучу интерфейсти жакшырт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 жолу менен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2018-2019-жылдар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 тартылган мамлекеттик органдар; 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УБ, ЖКУ, </w:t>
            </w:r>
          </w:p>
          <w:p w:rsidR="00B31529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МФУА,</w:t>
            </w:r>
          </w:p>
          <w:p w:rsidR="00C91923" w:rsidRPr="00DF31A1" w:rsidRDefault="00B31529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КББ,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ФНУ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бюджеттин чегинде; зарылчылык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-ка жараша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– донорлордун каражаттары тартылат</w:t>
            </w:r>
          </w:p>
        </w:tc>
      </w:tr>
      <w:tr w:rsidR="00C91923" w:rsidRPr="00DF31A1" w:rsidTr="003B516E">
        <w:trPr>
          <w:trHeight w:val="2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сабатту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лук боюнча башкы интернет-сайттын штаттык </w:t>
            </w:r>
            <w:r w:rsidR="008E470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режимде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иштөөсү</w:t>
            </w:r>
            <w:r w:rsidR="004B2F2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анын </w:t>
            </w:r>
            <w:r w:rsidR="0054113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бөлүмдөрүнүн </w:t>
            </w:r>
            <w:r w:rsidR="004B2F2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финансылык сабаттуулук чөйрөсүндөгү актуалдуу, толук, ачык-айкын жана так маалыматтар менен </w:t>
            </w:r>
            <w:r w:rsidR="0054113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дайыма </w:t>
            </w:r>
            <w:r w:rsidR="004B2F2C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толукталышы камсы</w:t>
            </w:r>
            <w:r w:rsidR="00AE42C8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зда</w:t>
            </w:r>
            <w:r w:rsidR="0054113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лды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923" w:rsidRPr="00DF31A1" w:rsidTr="003B516E">
        <w:trPr>
          <w:trHeight w:val="6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3.2</w:t>
            </w: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-милдет</w:t>
            </w: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Финансылык мекемелерге болгон ишенимди колдоо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жармаңкелерди жыл сайын уюштуруу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2B112D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Калкты ФНУ жана башка финансылык институттардын иши менен тааныштыруу максатында 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ФНУ жана башка финансылык институттардын катышуусунда финансылык жармаңке (ачык эшиктер күнү) өткө</w:t>
            </w:r>
            <w:r w:rsidR="0054113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үлдү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ind w:right="143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2B112D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Финкөзөмөл;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УБ, 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ББ,</w:t>
            </w:r>
          </w:p>
          <w:p w:rsidR="00C91923" w:rsidRPr="00DF31A1" w:rsidRDefault="002B112D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МФУА,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ФНУ</w:t>
            </w:r>
            <w:r w:rsidR="002B112D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2B112D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ЖКУ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923" w:rsidRPr="00DF31A1" w:rsidTr="003B516E">
        <w:trPr>
          <w:trHeight w:val="9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Финансылык кызматты керектөөчүлөр</w:t>
            </w:r>
            <w:r w:rsidR="002B112D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дүн укуктарын коргоо боюнча мыйзамдарды өркүндөтүү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Зарылчылык</w:t>
            </w:r>
            <w:r w:rsidR="00664AA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ка жараша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2B112D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финансылык кызматтарды ке</w:t>
            </w:r>
            <w:r w:rsidR="00457BE3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ректөөчүлөрдүн укуктарын коргоо чөйрөсүндөгү</w:t>
            </w:r>
            <w:r w:rsidR="002B112D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664AA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Кыргыз Республикасынын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мыйзамдарына өзгөртүүлөр</w:t>
            </w:r>
            <w:r w:rsidR="00457BE3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киргизилди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ind w:right="143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2018-2019-жылдар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 (макулдашуу боюнча),</w:t>
            </w:r>
          </w:p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Финкөзөмөл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923" w:rsidRPr="00DF31A1" w:rsidTr="003B516E">
        <w:trPr>
          <w:trHeight w:val="85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3-милдет</w:t>
            </w: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  <w:p w:rsidR="00C91923" w:rsidRPr="00DF31A1" w:rsidRDefault="00D40F4A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Жарандардын жеке финансылык жоопкерчили-гине жана коркунучтар-ды билүүсүнө негизделген зайымдарга жаңы мамилесин калыптанды-руу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Жарандардын жеке финансылык жоопкерчилигине</w:t>
            </w:r>
            <w:r w:rsidR="00664AA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жана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коркунучтарды билүү</w:t>
            </w:r>
            <w:r w:rsidR="00664AA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сүнө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негизде</w:t>
            </w:r>
            <w:r w:rsidR="00664AA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ген </w:t>
            </w:r>
            <w:r w:rsidR="00D40F4A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зайымдарга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карата жаңы мамиле</w:t>
            </w:r>
            <w:r w:rsidR="00664AA9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син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калыптандырууга багытталган маалыматтык материалдарды жалпы маалымат каражаттары аркылуу жайылтуу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Басма сөз жана интернет басылмаларында макалалар</w:t>
            </w:r>
            <w:r w:rsidR="00457BE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жарыяланды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радио жана телеберүүлөр</w:t>
            </w:r>
            <w:r w:rsidR="00457BE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чыгарылды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0D0DCB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</w:t>
            </w:r>
            <w:r w:rsidR="00457BE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арасында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плакаттар </w:t>
            </w:r>
            <w:r w:rsidR="00457BE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буклеттер</w:t>
            </w:r>
            <w:r w:rsidR="00457BE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таратылды</w:t>
            </w:r>
          </w:p>
          <w:p w:rsidR="00C91923" w:rsidRPr="00DF31A1" w:rsidRDefault="00C91923" w:rsidP="00DF31A1">
            <w:pPr>
              <w:pStyle w:val="tkTekst"/>
              <w:suppressAutoHyphens/>
              <w:spacing w:after="0"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 xml:space="preserve">2018-2019-жылдар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акулдашуу боюнча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 УБ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КББ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МФУА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КМБ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ФНУ</w:t>
            </w:r>
            <w:r w:rsidR="00C91923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C91923" w:rsidRPr="00DF31A1" w:rsidRDefault="00457BE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бюджеттин чегинде; зарылчылык</w:t>
            </w:r>
            <w:r w:rsidR="00664AA9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-ка жараша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– донорлордун каражаттары тартылат</w:t>
            </w:r>
          </w:p>
        </w:tc>
      </w:tr>
      <w:tr w:rsidR="00C91923" w:rsidRPr="00DF31A1" w:rsidTr="000D0DCB">
        <w:trPr>
          <w:trHeight w:val="142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сабаттуулук боюнча башкы интернет-сайт</w:t>
            </w:r>
            <w:r w:rsidR="00D66A34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жарандын кредиттик туруктуулук деңгээлин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аныктоо үчүн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кредитти төлөө жөндөмдүүлүгүн эсептеген калькуляторду, ошондой эле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кредиттик продукт</w:t>
            </w:r>
            <w:r w:rsidR="00316CE0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улардын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наркын салыштыруу үчүн инструментти </w:t>
            </w:r>
            <w:r w:rsidR="00D137B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жайгаштыруу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E0" w:rsidRPr="00DF31A1" w:rsidRDefault="00C91923" w:rsidP="00DF31A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Жарандын кредиттик туруктуулук деңгээлин аныктоо үчүн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кредитти төлөө жөндөмүн эсептеген калькулятор, ошондой эле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кредиттик продукт</w:t>
            </w:r>
            <w:r w:rsidR="00316CE0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улардын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на</w:t>
            </w:r>
            <w:r w:rsidR="00D137BE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ркын салыштыруу үчүн инструмент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финансылык сабаттуулук боюнча башкы 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интернет-сайт</w:t>
            </w:r>
            <w:r w:rsidR="00D137B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жайгаштыр</w:t>
            </w:r>
            <w:r w:rsidR="000D0DCB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ылды</w:t>
            </w:r>
          </w:p>
          <w:p w:rsidR="00316CE0" w:rsidRPr="00DF31A1" w:rsidRDefault="00316CE0" w:rsidP="00DF3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6CE0" w:rsidRPr="00DF31A1" w:rsidRDefault="00316CE0" w:rsidP="00DF3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16CE0" w:rsidRPr="00DF31A1" w:rsidRDefault="00316CE0" w:rsidP="00DF3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91923" w:rsidRPr="00DF31A1" w:rsidRDefault="00C91923" w:rsidP="00DF3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 (макулдашуу боюнча)</w:t>
            </w:r>
          </w:p>
          <w:p w:rsidR="00C91923" w:rsidRPr="00DF31A1" w:rsidRDefault="00C91923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23" w:rsidRPr="00DF31A1" w:rsidRDefault="00C91923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бюджеттин чегинде; зарылчылык</w:t>
            </w:r>
            <w:r w:rsidR="00D137BE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-ка жараша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– донорлордун каражаттары тартылат</w:t>
            </w:r>
          </w:p>
        </w:tc>
      </w:tr>
      <w:tr w:rsidR="000D0DCB" w:rsidRPr="00DF31A1" w:rsidTr="000D0DCB">
        <w:trPr>
          <w:trHeight w:val="85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3.4</w:t>
            </w: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-милдет</w:t>
            </w:r>
            <w:r w:rsidRPr="00DF31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Финансы жактан пландашты-руу, жеке аманат жана финансылык коргоо чөйрөсүндө калкты ынандыруу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Финансы жактан пландаштыруу зарылдыгы,  аманаттардын жана активдерди финансылык коргоонун артыкчылыктар</w:t>
            </w:r>
            <w:r w:rsidR="00D137BE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ы тууралуу жарандарга маалымдоо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Финансылык пландын (жеке, үй-бүлөлүк бюджеттин) үлгүлөрү финансылык сабаттуулук боюнча башкы интернет-сайт</w:t>
            </w:r>
            <w:r w:rsidR="000F0BF6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жайгаштырылды, ошондой эле калк арасында таратылды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УБ (макулдашуу боюнча),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Финкөзөмөл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496F1D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Бекитилген бюджеттин чегинде; зарылчылык-ка жараша  – донорлордун каражаттары тартылат</w:t>
            </w:r>
          </w:p>
        </w:tc>
      </w:tr>
      <w:tr w:rsidR="000D0DCB" w:rsidRPr="00DF31A1" w:rsidTr="000D0DCB">
        <w:trPr>
          <w:trHeight w:val="13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Жарандардын кирешелер жана чыгашалар эсебин жүргүзүүсүнө, жеке жана үй-бүлөлүк бюджетти түзүүсүнө, алган акча которуулардын бөлүгүн аманат түрүндө сактоосуна, камсыздандыруу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продукт</w:t>
            </w:r>
            <w:r w:rsidR="00316CE0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уларын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0F0BF6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пайдалануусуна 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түрткү бер</w:t>
            </w:r>
            <w:r w:rsidR="000F065A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үүгө багытталган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жалпы улуттук  маалыматтык кампания</w:t>
            </w:r>
            <w:r w:rsidR="000F065A"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лар</w:t>
            </w:r>
            <w:r w:rsidRPr="00DF31A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уюштурулду</w:t>
            </w:r>
          </w:p>
          <w:p w:rsidR="000D0DCB" w:rsidRPr="00DF31A1" w:rsidRDefault="000D0DCB" w:rsidP="00DF31A1">
            <w:pPr>
              <w:pStyle w:val="tkTekst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2018-2019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-жылдар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боюнча: УБ, ДКА,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КББ,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МФУА, 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КФБ,</w:t>
            </w:r>
          </w:p>
          <w:p w:rsidR="000D0DCB" w:rsidRPr="00DF31A1" w:rsidRDefault="000D0DCB" w:rsidP="00DF31A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ФНУ, камсыздан</w:t>
            </w:r>
            <w:r w:rsidR="000F065A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дыруу рыног</w:t>
            </w:r>
            <w:r w:rsidR="000F065A"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унун</w:t>
            </w:r>
            <w:r w:rsidRPr="00DF31A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катышуучу-лары; Соцфонд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CB" w:rsidRPr="00DF31A1" w:rsidRDefault="000D0DCB" w:rsidP="00DF31A1">
            <w:pPr>
              <w:suppressAutoHyphens/>
              <w:spacing w:after="0" w:line="240" w:lineRule="auto"/>
              <w:ind w:hanging="1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151C34" w:rsidRPr="00DF31A1" w:rsidRDefault="00782403" w:rsidP="00DF3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1A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DF31A1">
        <w:rPr>
          <w:rFonts w:ascii="Times New Roman" w:hAnsi="Times New Roman" w:cs="Times New Roman"/>
          <w:sz w:val="28"/>
          <w:szCs w:val="28"/>
        </w:rPr>
        <w:t>».</w:t>
      </w:r>
    </w:p>
    <w:sectPr w:rsidR="00151C34" w:rsidRPr="00DF31A1" w:rsidSect="00DF31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1134" w:right="1134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A3" w:rsidRDefault="000865A3" w:rsidP="00BD3EEF">
      <w:pPr>
        <w:spacing w:after="0" w:line="240" w:lineRule="auto"/>
      </w:pPr>
      <w:r>
        <w:separator/>
      </w:r>
    </w:p>
  </w:endnote>
  <w:endnote w:type="continuationSeparator" w:id="0">
    <w:p w:rsidR="000865A3" w:rsidRDefault="000865A3" w:rsidP="00BD3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B9A" w:rsidRDefault="000F5B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596" w:rsidRDefault="000865A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FDD" w:rsidRDefault="00D80F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A3" w:rsidRDefault="000865A3" w:rsidP="00BD3EEF">
      <w:pPr>
        <w:spacing w:after="0" w:line="240" w:lineRule="auto"/>
      </w:pPr>
      <w:r>
        <w:separator/>
      </w:r>
    </w:p>
  </w:footnote>
  <w:footnote w:type="continuationSeparator" w:id="0">
    <w:p w:rsidR="000865A3" w:rsidRDefault="000865A3" w:rsidP="00BD3EEF">
      <w:pPr>
        <w:spacing w:after="0" w:line="240" w:lineRule="auto"/>
      </w:pPr>
      <w:r>
        <w:continuationSeparator/>
      </w:r>
    </w:p>
  </w:footnote>
  <w:footnote w:id="1">
    <w:p w:rsidR="008F11E7" w:rsidRDefault="008F11E7" w:rsidP="00705BF2">
      <w:pPr>
        <w:pStyle w:val="a9"/>
        <w:jc w:val="both"/>
        <w:rPr>
          <w:rFonts w:ascii="Times New Roman" w:hAnsi="Times New Roman" w:cs="Times New Roman"/>
          <w:color w:val="000000" w:themeColor="text1"/>
          <w:lang w:val="ky-KG"/>
        </w:rPr>
      </w:pPr>
      <w:r w:rsidRPr="0079197A">
        <w:rPr>
          <w:rStyle w:val="ab"/>
          <w:rFonts w:ascii="Times New Roman" w:hAnsi="Times New Roman" w:cs="Times New Roman"/>
        </w:rPr>
        <w:footnoteRef/>
      </w:r>
      <w:r w:rsidRPr="007919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Эскертүү</w:t>
      </w:r>
      <w:r w:rsidRPr="0079197A">
        <w:rPr>
          <w:rFonts w:ascii="Times New Roman" w:hAnsi="Times New Roman" w:cs="Times New Roman"/>
          <w:lang w:val="ky-KG"/>
        </w:rPr>
        <w:t xml:space="preserve">: </w:t>
      </w:r>
      <w:r w:rsidRPr="0079197A">
        <w:rPr>
          <w:rFonts w:ascii="Times New Roman" w:hAnsi="Times New Roman" w:cs="Times New Roman"/>
          <w:color w:val="000000" w:themeColor="text1"/>
          <w:lang w:val="ky-KG"/>
        </w:rPr>
        <w:t>Окуучулар үчүн финансылык сабаттуулук боюнча компетенциялар</w:t>
      </w:r>
      <w:r w:rsidR="00D66A34">
        <w:rPr>
          <w:rFonts w:ascii="Times New Roman" w:hAnsi="Times New Roman" w:cs="Times New Roman"/>
          <w:color w:val="000000" w:themeColor="text1"/>
          <w:lang w:val="ky-KG"/>
        </w:rPr>
        <w:t>д</w:t>
      </w:r>
      <w:r w:rsidRPr="0079197A">
        <w:rPr>
          <w:rFonts w:ascii="Times New Roman" w:hAnsi="Times New Roman" w:cs="Times New Roman"/>
          <w:color w:val="000000" w:themeColor="text1"/>
          <w:lang w:val="ky-KG"/>
        </w:rPr>
        <w:t xml:space="preserve">ын стандарттары – </w:t>
      </w:r>
      <w:r w:rsidRPr="00B70F90">
        <w:rPr>
          <w:rFonts w:ascii="Times New Roman" w:hAnsi="Times New Roman" w:cs="Times New Roman"/>
          <w:color w:val="000000"/>
          <w:lang w:val="ky-KG"/>
        </w:rPr>
        <w:t>Кыргыз Республикасынын Премьер-министринин</w:t>
      </w:r>
      <w:r w:rsidR="00D66A34">
        <w:rPr>
          <w:rFonts w:ascii="Times New Roman" w:hAnsi="Times New Roman" w:cs="Times New Roman"/>
          <w:color w:val="000000"/>
          <w:lang w:val="ky-KG"/>
        </w:rPr>
        <w:t xml:space="preserve"> </w:t>
      </w:r>
      <w:r w:rsidRPr="00B70F90">
        <w:rPr>
          <w:rFonts w:ascii="Times New Roman" w:hAnsi="Times New Roman" w:cs="Times New Roman"/>
          <w:color w:val="000000"/>
          <w:lang w:val="ky-KG"/>
        </w:rPr>
        <w:t>2017-жылдын 27-январындагы №</w:t>
      </w:r>
      <w:r w:rsidR="00CE1552">
        <w:rPr>
          <w:rFonts w:ascii="Times New Roman" w:hAnsi="Times New Roman" w:cs="Times New Roman"/>
          <w:color w:val="000000"/>
          <w:lang w:val="ky-KG"/>
        </w:rPr>
        <w:t xml:space="preserve"> </w:t>
      </w:r>
      <w:r w:rsidRPr="00B70F90">
        <w:rPr>
          <w:rFonts w:ascii="Times New Roman" w:hAnsi="Times New Roman" w:cs="Times New Roman"/>
          <w:color w:val="000000"/>
          <w:lang w:val="ky-KG"/>
        </w:rPr>
        <w:t xml:space="preserve">60 буйругу менен түзүлгөн </w:t>
      </w:r>
      <w:r w:rsidRPr="00B70F90">
        <w:rPr>
          <w:rFonts w:ascii="Times New Roman" w:hAnsi="Times New Roman" w:cs="Times New Roman"/>
          <w:lang w:val="ky-KG" w:eastAsia="ky-KG"/>
        </w:rPr>
        <w:t>2016-2020-жылдарга Кыргыз Республикасынын калкынын финансылык сабаттуулугун жогорулатуу п</w:t>
      </w:r>
      <w:r w:rsidRPr="00B70F90">
        <w:rPr>
          <w:rFonts w:ascii="Times New Roman" w:hAnsi="Times New Roman" w:cs="Times New Roman"/>
          <w:color w:val="000000"/>
          <w:lang w:val="ky-KG"/>
        </w:rPr>
        <w:t>рограмма</w:t>
      </w:r>
      <w:r w:rsidR="00CE1552">
        <w:rPr>
          <w:rFonts w:ascii="Times New Roman" w:hAnsi="Times New Roman" w:cs="Times New Roman"/>
          <w:color w:val="000000"/>
          <w:lang w:val="ky-KG"/>
        </w:rPr>
        <w:t>сын</w:t>
      </w:r>
      <w:r w:rsidRPr="00B70F90">
        <w:rPr>
          <w:rFonts w:ascii="Times New Roman" w:hAnsi="Times New Roman" w:cs="Times New Roman"/>
          <w:color w:val="000000"/>
          <w:lang w:val="ky-KG"/>
        </w:rPr>
        <w:t xml:space="preserve"> иш жүзүнө ашы</w:t>
      </w:r>
      <w:r w:rsidR="00CE1552">
        <w:rPr>
          <w:rFonts w:ascii="Times New Roman" w:hAnsi="Times New Roman" w:cs="Times New Roman"/>
          <w:color w:val="000000"/>
          <w:lang w:val="ky-KG"/>
        </w:rPr>
        <w:t>руу боюнча координациялык кеңеш</w:t>
      </w:r>
      <w:r w:rsidRPr="00B70F90">
        <w:rPr>
          <w:rFonts w:ascii="Times New Roman" w:hAnsi="Times New Roman" w:cs="Times New Roman"/>
          <w:color w:val="000000"/>
          <w:lang w:val="ky-KG"/>
        </w:rPr>
        <w:t xml:space="preserve"> тарабынан бекитилге</w:t>
      </w:r>
      <w:r>
        <w:rPr>
          <w:rFonts w:ascii="Times New Roman" w:hAnsi="Times New Roman" w:cs="Times New Roman"/>
          <w:color w:val="000000"/>
          <w:lang w:val="ky-KG"/>
        </w:rPr>
        <w:t>н о</w:t>
      </w:r>
      <w:r w:rsidRPr="00B70F90">
        <w:rPr>
          <w:rFonts w:ascii="Times New Roman" w:hAnsi="Times New Roman" w:cs="Times New Roman"/>
          <w:color w:val="000000" w:themeColor="text1"/>
          <w:lang w:val="ky-KG"/>
        </w:rPr>
        <w:t>куучулар үчүн финансылык сабаттуулук боюнча базалык компетенциялар</w:t>
      </w:r>
      <w:r w:rsidR="00D66A34">
        <w:rPr>
          <w:rFonts w:ascii="Times New Roman" w:hAnsi="Times New Roman" w:cs="Times New Roman"/>
          <w:color w:val="000000" w:themeColor="text1"/>
          <w:lang w:val="ky-KG"/>
        </w:rPr>
        <w:t>д</w:t>
      </w:r>
      <w:r w:rsidRPr="00B70F90">
        <w:rPr>
          <w:rFonts w:ascii="Times New Roman" w:hAnsi="Times New Roman" w:cs="Times New Roman"/>
          <w:color w:val="000000" w:themeColor="text1"/>
          <w:lang w:val="ky-KG"/>
        </w:rPr>
        <w:t>ын стандарттары</w:t>
      </w:r>
      <w:r>
        <w:rPr>
          <w:rFonts w:ascii="Times New Roman" w:hAnsi="Times New Roman" w:cs="Times New Roman"/>
          <w:color w:val="000000" w:themeColor="text1"/>
          <w:lang w:val="ky-KG"/>
        </w:rPr>
        <w:t>.</w:t>
      </w:r>
    </w:p>
    <w:p w:rsidR="00782403" w:rsidRPr="00B70F90" w:rsidRDefault="00782403" w:rsidP="00705BF2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284FA6" w:rsidRDefault="00284FA6" w:rsidP="00196BE0">
      <w:pPr>
        <w:pStyle w:val="a9"/>
        <w:jc w:val="both"/>
      </w:pPr>
      <w:r w:rsidRPr="00284FA6">
        <w:rPr>
          <w:rStyle w:val="ab"/>
        </w:rPr>
        <w:sym w:font="Symbol" w:char="F02A"/>
      </w:r>
      <w:r w:rsidRPr="00284FA6">
        <w:rPr>
          <w:rStyle w:val="ab"/>
        </w:rPr>
        <w:sym w:font="Symbol" w:char="F02A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y-KG"/>
        </w:rPr>
        <w:t>Эскертүү</w:t>
      </w:r>
      <w:r w:rsidRPr="0079197A">
        <w:rPr>
          <w:rFonts w:ascii="Times New Roman" w:hAnsi="Times New Roman" w:cs="Times New Roman"/>
          <w:lang w:val="ky-KG"/>
        </w:rPr>
        <w:t xml:space="preserve">: </w:t>
      </w:r>
      <w:r>
        <w:rPr>
          <w:rFonts w:ascii="Times New Roman" w:hAnsi="Times New Roman" w:cs="Times New Roman"/>
          <w:color w:val="000000" w:themeColor="text1"/>
          <w:lang w:val="ky-KG"/>
        </w:rPr>
        <w:t>Чоңдор</w:t>
      </w:r>
      <w:r w:rsidRPr="0079197A">
        <w:rPr>
          <w:rFonts w:ascii="Times New Roman" w:hAnsi="Times New Roman" w:cs="Times New Roman"/>
          <w:color w:val="000000" w:themeColor="text1"/>
          <w:lang w:val="ky-KG"/>
        </w:rPr>
        <w:t xml:space="preserve"> үчүн финансылык сабаттуулук боюнча компетенциялар</w:t>
      </w:r>
      <w:r w:rsidR="00D66A34">
        <w:rPr>
          <w:rFonts w:ascii="Times New Roman" w:hAnsi="Times New Roman" w:cs="Times New Roman"/>
          <w:color w:val="000000" w:themeColor="text1"/>
          <w:lang w:val="ky-KG"/>
        </w:rPr>
        <w:t>д</w:t>
      </w:r>
      <w:r w:rsidRPr="0079197A">
        <w:rPr>
          <w:rFonts w:ascii="Times New Roman" w:hAnsi="Times New Roman" w:cs="Times New Roman"/>
          <w:color w:val="000000" w:themeColor="text1"/>
          <w:lang w:val="ky-KG"/>
        </w:rPr>
        <w:t xml:space="preserve">ын стандарттары – </w:t>
      </w:r>
      <w:r w:rsidRPr="00B70F90">
        <w:rPr>
          <w:rFonts w:ascii="Times New Roman" w:hAnsi="Times New Roman" w:cs="Times New Roman"/>
          <w:color w:val="000000"/>
          <w:lang w:val="ky-KG"/>
        </w:rPr>
        <w:t>Кыргыз Республикасынын Премьер-министринин 2017-жылдын 27-январындагы №</w:t>
      </w:r>
      <w:r w:rsidR="00DC5219">
        <w:rPr>
          <w:rFonts w:ascii="Times New Roman" w:hAnsi="Times New Roman" w:cs="Times New Roman"/>
          <w:color w:val="000000"/>
          <w:lang w:val="ky-KG"/>
        </w:rPr>
        <w:t xml:space="preserve"> </w:t>
      </w:r>
      <w:r w:rsidRPr="00B70F90">
        <w:rPr>
          <w:rFonts w:ascii="Times New Roman" w:hAnsi="Times New Roman" w:cs="Times New Roman"/>
          <w:color w:val="000000"/>
          <w:lang w:val="ky-KG"/>
        </w:rPr>
        <w:t xml:space="preserve">60 буйругу менен түзүлгөн </w:t>
      </w:r>
      <w:r w:rsidRPr="00B70F90">
        <w:rPr>
          <w:rFonts w:ascii="Times New Roman" w:hAnsi="Times New Roman" w:cs="Times New Roman"/>
          <w:lang w:val="ky-KG" w:eastAsia="ky-KG"/>
        </w:rPr>
        <w:t>2016-2020-жылдарга Кыргыз Республикасынын калкынын финансылык сабаттуулугун жогорулатуу п</w:t>
      </w:r>
      <w:r w:rsidRPr="00B70F90">
        <w:rPr>
          <w:rFonts w:ascii="Times New Roman" w:hAnsi="Times New Roman" w:cs="Times New Roman"/>
          <w:color w:val="000000"/>
          <w:lang w:val="ky-KG"/>
        </w:rPr>
        <w:t>рограмма</w:t>
      </w:r>
      <w:r w:rsidR="00DC5219">
        <w:rPr>
          <w:rFonts w:ascii="Times New Roman" w:hAnsi="Times New Roman" w:cs="Times New Roman"/>
          <w:color w:val="000000"/>
          <w:lang w:val="ky-KG"/>
        </w:rPr>
        <w:t>сын</w:t>
      </w:r>
      <w:r w:rsidRPr="00B70F90">
        <w:rPr>
          <w:rFonts w:ascii="Times New Roman" w:hAnsi="Times New Roman" w:cs="Times New Roman"/>
          <w:color w:val="000000"/>
          <w:lang w:val="ky-KG"/>
        </w:rPr>
        <w:t xml:space="preserve"> иш жүзүнө ашыруу боюнча координациялык кеңеш тарабынан бекитилген </w:t>
      </w:r>
      <w:r>
        <w:rPr>
          <w:rFonts w:ascii="Times New Roman" w:hAnsi="Times New Roman" w:cs="Times New Roman"/>
          <w:color w:val="000000"/>
          <w:lang w:val="ky-KG"/>
        </w:rPr>
        <w:t>чоңдор</w:t>
      </w:r>
      <w:r w:rsidRPr="00B70F90">
        <w:rPr>
          <w:rFonts w:ascii="Times New Roman" w:hAnsi="Times New Roman" w:cs="Times New Roman"/>
          <w:color w:val="000000" w:themeColor="text1"/>
          <w:lang w:val="ky-KG"/>
        </w:rPr>
        <w:t xml:space="preserve"> үчүн финансылык сабаттуулук боюнча базалык компетенциялар</w:t>
      </w:r>
      <w:r w:rsidR="009770EC">
        <w:rPr>
          <w:rFonts w:ascii="Times New Roman" w:hAnsi="Times New Roman" w:cs="Times New Roman"/>
          <w:color w:val="000000" w:themeColor="text1"/>
          <w:lang w:val="ky-KG"/>
        </w:rPr>
        <w:t>д</w:t>
      </w:r>
      <w:r w:rsidRPr="00B70F90">
        <w:rPr>
          <w:rFonts w:ascii="Times New Roman" w:hAnsi="Times New Roman" w:cs="Times New Roman"/>
          <w:color w:val="000000" w:themeColor="text1"/>
          <w:lang w:val="ky-KG"/>
        </w:rPr>
        <w:t>ын стандарттары</w:t>
      </w:r>
      <w:r>
        <w:rPr>
          <w:rFonts w:ascii="Times New Roman" w:hAnsi="Times New Roman" w:cs="Times New Roman"/>
          <w:color w:val="000000" w:themeColor="text1"/>
          <w:lang w:val="ky-KG"/>
        </w:rPr>
        <w:t>.</w:t>
      </w:r>
    </w:p>
  </w:footnote>
  <w:footnote w:id="3">
    <w:p w:rsidR="00D4528C" w:rsidRDefault="00D4528C">
      <w:pPr>
        <w:pStyle w:val="a9"/>
        <w:rPr>
          <w:rFonts w:ascii="Times New Roman" w:hAnsi="Times New Roman" w:cs="Times New Roman"/>
          <w:color w:val="000000"/>
          <w:lang w:val="ky-KG"/>
        </w:rPr>
      </w:pPr>
      <w:r w:rsidRPr="00D4528C">
        <w:rPr>
          <w:rStyle w:val="ab"/>
          <w:rFonts w:ascii="Times New Roman" w:hAnsi="Times New Roman" w:cs="Times New Roman"/>
        </w:rPr>
        <w:sym w:font="Symbol" w:char="F02A"/>
      </w:r>
      <w:r w:rsidRPr="00D4528C">
        <w:rPr>
          <w:rStyle w:val="ab"/>
          <w:rFonts w:ascii="Times New Roman" w:hAnsi="Times New Roman" w:cs="Times New Roman"/>
        </w:rPr>
        <w:sym w:font="Symbol" w:char="F02A"/>
      </w:r>
      <w:r w:rsidRPr="00D4528C">
        <w:rPr>
          <w:rStyle w:val="ab"/>
          <w:rFonts w:ascii="Times New Roman" w:hAnsi="Times New Roman" w:cs="Times New Roman"/>
        </w:rPr>
        <w:sym w:font="Symbol" w:char="F02A"/>
      </w:r>
      <w:r w:rsidRPr="00D4528C">
        <w:rPr>
          <w:rFonts w:ascii="Times New Roman" w:hAnsi="Times New Roman" w:cs="Times New Roman"/>
        </w:rPr>
        <w:t xml:space="preserve"> </w:t>
      </w:r>
      <w:r w:rsidRPr="00D4528C">
        <w:rPr>
          <w:rFonts w:ascii="Times New Roman" w:hAnsi="Times New Roman" w:cs="Times New Roman"/>
          <w:lang w:val="ky-KG"/>
        </w:rPr>
        <w:t xml:space="preserve">Эскертүү: </w:t>
      </w:r>
      <w:r w:rsidRPr="00D4528C">
        <w:rPr>
          <w:rFonts w:ascii="Times New Roman" w:hAnsi="Times New Roman" w:cs="Times New Roman"/>
          <w:color w:val="000000"/>
          <w:lang w:val="ky-KG"/>
        </w:rPr>
        <w:t>Кыргыз Республикасынын Премьер-министринин 2017-жылдын 27-январындагы №</w:t>
      </w:r>
      <w:r w:rsidR="00496F1D">
        <w:rPr>
          <w:rFonts w:ascii="Times New Roman" w:hAnsi="Times New Roman" w:cs="Times New Roman"/>
          <w:color w:val="000000"/>
          <w:lang w:val="ky-KG"/>
        </w:rPr>
        <w:t xml:space="preserve"> </w:t>
      </w:r>
      <w:r w:rsidRPr="00D4528C">
        <w:rPr>
          <w:rFonts w:ascii="Times New Roman" w:hAnsi="Times New Roman" w:cs="Times New Roman"/>
          <w:color w:val="000000"/>
          <w:lang w:val="ky-KG"/>
        </w:rPr>
        <w:t xml:space="preserve">60 буйругу менен түзүлгөн </w:t>
      </w:r>
      <w:r w:rsidRPr="00D4528C">
        <w:rPr>
          <w:rFonts w:ascii="Times New Roman" w:hAnsi="Times New Roman" w:cs="Times New Roman"/>
          <w:lang w:val="ky-KG" w:eastAsia="ky-KG"/>
        </w:rPr>
        <w:t>2016-2020-жылдарга Кыргыз Республикасынын калкынын финансылык сабаттуулугун жогорулатуу п</w:t>
      </w:r>
      <w:r w:rsidRPr="00D4528C">
        <w:rPr>
          <w:rFonts w:ascii="Times New Roman" w:hAnsi="Times New Roman" w:cs="Times New Roman"/>
          <w:color w:val="000000"/>
          <w:lang w:val="ky-KG"/>
        </w:rPr>
        <w:t>рограмма</w:t>
      </w:r>
      <w:r w:rsidR="00496F1D">
        <w:rPr>
          <w:rFonts w:ascii="Times New Roman" w:hAnsi="Times New Roman" w:cs="Times New Roman"/>
          <w:color w:val="000000"/>
          <w:lang w:val="ky-KG"/>
        </w:rPr>
        <w:t>сын</w:t>
      </w:r>
      <w:r w:rsidRPr="00D4528C">
        <w:rPr>
          <w:rFonts w:ascii="Times New Roman" w:hAnsi="Times New Roman" w:cs="Times New Roman"/>
          <w:color w:val="000000"/>
          <w:lang w:val="ky-KG"/>
        </w:rPr>
        <w:t xml:space="preserve"> иш жүзүнө ашыруу боюнча координациялык кеңеш</w:t>
      </w:r>
      <w:r w:rsidR="00496F1D">
        <w:rPr>
          <w:rFonts w:ascii="Times New Roman" w:hAnsi="Times New Roman" w:cs="Times New Roman"/>
          <w:color w:val="000000"/>
          <w:lang w:val="ky-KG"/>
        </w:rPr>
        <w:t>.</w:t>
      </w:r>
    </w:p>
    <w:p w:rsidR="00782403" w:rsidRPr="00D4528C" w:rsidRDefault="00782403">
      <w:pPr>
        <w:pStyle w:val="a9"/>
        <w:rPr>
          <w:rFonts w:ascii="Times New Roman" w:hAnsi="Times New Roman" w:cs="Times New Roman"/>
          <w:lang w:val="ky-K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B9A" w:rsidRDefault="000F5B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B9A" w:rsidRDefault="000F5B9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B9A" w:rsidRDefault="000F5B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561"/>
    <w:rsid w:val="00001406"/>
    <w:rsid w:val="00003BE2"/>
    <w:rsid w:val="0000674C"/>
    <w:rsid w:val="00007F66"/>
    <w:rsid w:val="000140EE"/>
    <w:rsid w:val="000156B5"/>
    <w:rsid w:val="00016896"/>
    <w:rsid w:val="000339D2"/>
    <w:rsid w:val="00040C37"/>
    <w:rsid w:val="0005383A"/>
    <w:rsid w:val="00065412"/>
    <w:rsid w:val="000663A2"/>
    <w:rsid w:val="00072F28"/>
    <w:rsid w:val="000774F4"/>
    <w:rsid w:val="000865A3"/>
    <w:rsid w:val="00093032"/>
    <w:rsid w:val="000A116B"/>
    <w:rsid w:val="000B4141"/>
    <w:rsid w:val="000B5818"/>
    <w:rsid w:val="000B6293"/>
    <w:rsid w:val="000C35D3"/>
    <w:rsid w:val="000D0DCB"/>
    <w:rsid w:val="000F065A"/>
    <w:rsid w:val="000F0BF6"/>
    <w:rsid w:val="000F5B9A"/>
    <w:rsid w:val="0010050C"/>
    <w:rsid w:val="001016BB"/>
    <w:rsid w:val="00112038"/>
    <w:rsid w:val="00121A5C"/>
    <w:rsid w:val="001220D6"/>
    <w:rsid w:val="00122953"/>
    <w:rsid w:val="0012678D"/>
    <w:rsid w:val="00126896"/>
    <w:rsid w:val="00132FC7"/>
    <w:rsid w:val="00133A59"/>
    <w:rsid w:val="00136558"/>
    <w:rsid w:val="00151C34"/>
    <w:rsid w:val="00152C07"/>
    <w:rsid w:val="001572F7"/>
    <w:rsid w:val="00164336"/>
    <w:rsid w:val="0017139E"/>
    <w:rsid w:val="00174826"/>
    <w:rsid w:val="00175CC3"/>
    <w:rsid w:val="001A7F90"/>
    <w:rsid w:val="001C6AE1"/>
    <w:rsid w:val="001D4640"/>
    <w:rsid w:val="001E6881"/>
    <w:rsid w:val="001F10F5"/>
    <w:rsid w:val="00201034"/>
    <w:rsid w:val="00205E0B"/>
    <w:rsid w:val="002111D9"/>
    <w:rsid w:val="002149D3"/>
    <w:rsid w:val="00221B5A"/>
    <w:rsid w:val="00232D6E"/>
    <w:rsid w:val="00244FE3"/>
    <w:rsid w:val="00266781"/>
    <w:rsid w:val="002817C2"/>
    <w:rsid w:val="00284FA6"/>
    <w:rsid w:val="002A47B7"/>
    <w:rsid w:val="002A4E36"/>
    <w:rsid w:val="002B112D"/>
    <w:rsid w:val="002C1057"/>
    <w:rsid w:val="002D1900"/>
    <w:rsid w:val="002D6E47"/>
    <w:rsid w:val="002F077D"/>
    <w:rsid w:val="002F4843"/>
    <w:rsid w:val="002F6790"/>
    <w:rsid w:val="00311FFD"/>
    <w:rsid w:val="00316CE0"/>
    <w:rsid w:val="00346D37"/>
    <w:rsid w:val="00352D2B"/>
    <w:rsid w:val="00374A6E"/>
    <w:rsid w:val="00382ED3"/>
    <w:rsid w:val="00397EA6"/>
    <w:rsid w:val="003A62D5"/>
    <w:rsid w:val="003B1035"/>
    <w:rsid w:val="003B516E"/>
    <w:rsid w:val="003C4B0E"/>
    <w:rsid w:val="003E431F"/>
    <w:rsid w:val="003F081D"/>
    <w:rsid w:val="003F5565"/>
    <w:rsid w:val="00402FD2"/>
    <w:rsid w:val="00404178"/>
    <w:rsid w:val="00404EE8"/>
    <w:rsid w:val="00412242"/>
    <w:rsid w:val="004137FF"/>
    <w:rsid w:val="004322C9"/>
    <w:rsid w:val="004510B5"/>
    <w:rsid w:val="00457BE3"/>
    <w:rsid w:val="00466776"/>
    <w:rsid w:val="00467826"/>
    <w:rsid w:val="00492187"/>
    <w:rsid w:val="00496F1D"/>
    <w:rsid w:val="004A3CED"/>
    <w:rsid w:val="004A611A"/>
    <w:rsid w:val="004B1A4A"/>
    <w:rsid w:val="004B2F2C"/>
    <w:rsid w:val="004C6ED0"/>
    <w:rsid w:val="004D3B15"/>
    <w:rsid w:val="004D5075"/>
    <w:rsid w:val="004D61E6"/>
    <w:rsid w:val="004E6BC1"/>
    <w:rsid w:val="004E74A9"/>
    <w:rsid w:val="005022DF"/>
    <w:rsid w:val="0052504D"/>
    <w:rsid w:val="00541133"/>
    <w:rsid w:val="00546E4D"/>
    <w:rsid w:val="005476CD"/>
    <w:rsid w:val="00551BE5"/>
    <w:rsid w:val="00560E1A"/>
    <w:rsid w:val="00564B95"/>
    <w:rsid w:val="00566470"/>
    <w:rsid w:val="005703E3"/>
    <w:rsid w:val="00574009"/>
    <w:rsid w:val="00583F21"/>
    <w:rsid w:val="005A2F21"/>
    <w:rsid w:val="005B1C85"/>
    <w:rsid w:val="005B469D"/>
    <w:rsid w:val="005B51CB"/>
    <w:rsid w:val="005C06B7"/>
    <w:rsid w:val="005D441D"/>
    <w:rsid w:val="005D57D8"/>
    <w:rsid w:val="005D7EC7"/>
    <w:rsid w:val="005E3E80"/>
    <w:rsid w:val="00604288"/>
    <w:rsid w:val="006165FC"/>
    <w:rsid w:val="00617DC2"/>
    <w:rsid w:val="00617F47"/>
    <w:rsid w:val="006231E5"/>
    <w:rsid w:val="00627749"/>
    <w:rsid w:val="00634261"/>
    <w:rsid w:val="00636591"/>
    <w:rsid w:val="00664AA9"/>
    <w:rsid w:val="00665092"/>
    <w:rsid w:val="006671A3"/>
    <w:rsid w:val="00671295"/>
    <w:rsid w:val="00674C06"/>
    <w:rsid w:val="00674EE4"/>
    <w:rsid w:val="00692599"/>
    <w:rsid w:val="00695E0A"/>
    <w:rsid w:val="006B7A09"/>
    <w:rsid w:val="006C6022"/>
    <w:rsid w:val="006D20FF"/>
    <w:rsid w:val="006D6C91"/>
    <w:rsid w:val="006E0A97"/>
    <w:rsid w:val="00700BD8"/>
    <w:rsid w:val="00714646"/>
    <w:rsid w:val="007231C5"/>
    <w:rsid w:val="007475A9"/>
    <w:rsid w:val="00754123"/>
    <w:rsid w:val="007664B3"/>
    <w:rsid w:val="007674B7"/>
    <w:rsid w:val="0077105D"/>
    <w:rsid w:val="00782403"/>
    <w:rsid w:val="00790630"/>
    <w:rsid w:val="007942C6"/>
    <w:rsid w:val="0079558B"/>
    <w:rsid w:val="007B2DC4"/>
    <w:rsid w:val="007C15C7"/>
    <w:rsid w:val="007C43D5"/>
    <w:rsid w:val="007C79AE"/>
    <w:rsid w:val="007D2248"/>
    <w:rsid w:val="007D7CED"/>
    <w:rsid w:val="007E20BD"/>
    <w:rsid w:val="007F7760"/>
    <w:rsid w:val="0081174A"/>
    <w:rsid w:val="008134F0"/>
    <w:rsid w:val="008256AE"/>
    <w:rsid w:val="00833561"/>
    <w:rsid w:val="00841D1F"/>
    <w:rsid w:val="0084348F"/>
    <w:rsid w:val="00847EBE"/>
    <w:rsid w:val="008568C2"/>
    <w:rsid w:val="00881518"/>
    <w:rsid w:val="00884927"/>
    <w:rsid w:val="008A0D25"/>
    <w:rsid w:val="008E04BF"/>
    <w:rsid w:val="008E4704"/>
    <w:rsid w:val="008F11E7"/>
    <w:rsid w:val="008F6024"/>
    <w:rsid w:val="008F7BB1"/>
    <w:rsid w:val="00901A4D"/>
    <w:rsid w:val="00913F50"/>
    <w:rsid w:val="0093012F"/>
    <w:rsid w:val="00932516"/>
    <w:rsid w:val="00936FDC"/>
    <w:rsid w:val="009554C5"/>
    <w:rsid w:val="009770EC"/>
    <w:rsid w:val="0098205F"/>
    <w:rsid w:val="009A6123"/>
    <w:rsid w:val="009B1939"/>
    <w:rsid w:val="009B1A0D"/>
    <w:rsid w:val="009C11BE"/>
    <w:rsid w:val="009C17F9"/>
    <w:rsid w:val="009C7927"/>
    <w:rsid w:val="009D0A99"/>
    <w:rsid w:val="009D59C8"/>
    <w:rsid w:val="009E03B7"/>
    <w:rsid w:val="009E08FA"/>
    <w:rsid w:val="00A11DE2"/>
    <w:rsid w:val="00A256FB"/>
    <w:rsid w:val="00A27748"/>
    <w:rsid w:val="00A303CA"/>
    <w:rsid w:val="00A373E0"/>
    <w:rsid w:val="00A43D68"/>
    <w:rsid w:val="00A8524E"/>
    <w:rsid w:val="00A9304A"/>
    <w:rsid w:val="00A948B9"/>
    <w:rsid w:val="00AB1678"/>
    <w:rsid w:val="00AB1CED"/>
    <w:rsid w:val="00AB29ED"/>
    <w:rsid w:val="00AE41EF"/>
    <w:rsid w:val="00AE42C8"/>
    <w:rsid w:val="00AF0D98"/>
    <w:rsid w:val="00B011ED"/>
    <w:rsid w:val="00B0417B"/>
    <w:rsid w:val="00B10DBA"/>
    <w:rsid w:val="00B16CFF"/>
    <w:rsid w:val="00B2267C"/>
    <w:rsid w:val="00B31529"/>
    <w:rsid w:val="00B31C03"/>
    <w:rsid w:val="00B35912"/>
    <w:rsid w:val="00B377BF"/>
    <w:rsid w:val="00B725D7"/>
    <w:rsid w:val="00B7447A"/>
    <w:rsid w:val="00B746C7"/>
    <w:rsid w:val="00B95FEC"/>
    <w:rsid w:val="00BA17AD"/>
    <w:rsid w:val="00BA5B0E"/>
    <w:rsid w:val="00BD3EEF"/>
    <w:rsid w:val="00BD6079"/>
    <w:rsid w:val="00BE1E01"/>
    <w:rsid w:val="00BF04B1"/>
    <w:rsid w:val="00BF1880"/>
    <w:rsid w:val="00BF1A14"/>
    <w:rsid w:val="00C15EE2"/>
    <w:rsid w:val="00C16F57"/>
    <w:rsid w:val="00C23B7F"/>
    <w:rsid w:val="00C35D77"/>
    <w:rsid w:val="00C41011"/>
    <w:rsid w:val="00C57B30"/>
    <w:rsid w:val="00C65A24"/>
    <w:rsid w:val="00C771D2"/>
    <w:rsid w:val="00C77A93"/>
    <w:rsid w:val="00C77B38"/>
    <w:rsid w:val="00C834FB"/>
    <w:rsid w:val="00C8432C"/>
    <w:rsid w:val="00C91923"/>
    <w:rsid w:val="00CA4D88"/>
    <w:rsid w:val="00CA62F1"/>
    <w:rsid w:val="00CA72F9"/>
    <w:rsid w:val="00CC78AC"/>
    <w:rsid w:val="00CD21C4"/>
    <w:rsid w:val="00CD7055"/>
    <w:rsid w:val="00CE1552"/>
    <w:rsid w:val="00CE49ED"/>
    <w:rsid w:val="00CF28AC"/>
    <w:rsid w:val="00CF6B36"/>
    <w:rsid w:val="00D07A0B"/>
    <w:rsid w:val="00D137BE"/>
    <w:rsid w:val="00D138FA"/>
    <w:rsid w:val="00D17251"/>
    <w:rsid w:val="00D32CF7"/>
    <w:rsid w:val="00D40F4A"/>
    <w:rsid w:val="00D4528C"/>
    <w:rsid w:val="00D4759F"/>
    <w:rsid w:val="00D66A34"/>
    <w:rsid w:val="00D70890"/>
    <w:rsid w:val="00D80FDD"/>
    <w:rsid w:val="00D939E5"/>
    <w:rsid w:val="00DA0235"/>
    <w:rsid w:val="00DC1C67"/>
    <w:rsid w:val="00DC5219"/>
    <w:rsid w:val="00DE362F"/>
    <w:rsid w:val="00DE5249"/>
    <w:rsid w:val="00DF31A1"/>
    <w:rsid w:val="00E01EE8"/>
    <w:rsid w:val="00E1745A"/>
    <w:rsid w:val="00E25A80"/>
    <w:rsid w:val="00E351F7"/>
    <w:rsid w:val="00E52D30"/>
    <w:rsid w:val="00E55B47"/>
    <w:rsid w:val="00E6773C"/>
    <w:rsid w:val="00E84974"/>
    <w:rsid w:val="00E85F10"/>
    <w:rsid w:val="00E87D91"/>
    <w:rsid w:val="00E918F1"/>
    <w:rsid w:val="00E96E6B"/>
    <w:rsid w:val="00EA7A7E"/>
    <w:rsid w:val="00EA7F25"/>
    <w:rsid w:val="00EB0AC2"/>
    <w:rsid w:val="00EB4535"/>
    <w:rsid w:val="00EF3CE6"/>
    <w:rsid w:val="00F0166C"/>
    <w:rsid w:val="00F124DE"/>
    <w:rsid w:val="00F15AA7"/>
    <w:rsid w:val="00F21FF1"/>
    <w:rsid w:val="00F22ACF"/>
    <w:rsid w:val="00F26283"/>
    <w:rsid w:val="00F341E9"/>
    <w:rsid w:val="00F36913"/>
    <w:rsid w:val="00F37A81"/>
    <w:rsid w:val="00F47D2B"/>
    <w:rsid w:val="00F55023"/>
    <w:rsid w:val="00F560B4"/>
    <w:rsid w:val="00F67D88"/>
    <w:rsid w:val="00F74719"/>
    <w:rsid w:val="00F82DA4"/>
    <w:rsid w:val="00F9796D"/>
    <w:rsid w:val="00FB3747"/>
    <w:rsid w:val="00FC3AE8"/>
    <w:rsid w:val="00FC4828"/>
    <w:rsid w:val="00FD0C76"/>
    <w:rsid w:val="00FD7663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F1DC04-9B72-47C8-BD97-694F99B1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rsid w:val="00833561"/>
    <w:rPr>
      <w:rFonts w:ascii="Calibri" w:eastAsia="Calibri" w:hAnsi="Calibri" w:cs="Raav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833561"/>
    <w:rPr>
      <w:rFonts w:ascii="Calibri" w:eastAsia="Calibri" w:hAnsi="Calibri" w:cs="Raavi"/>
      <w:szCs w:val="20"/>
      <w:lang w:eastAsia="ru-RU"/>
    </w:rPr>
  </w:style>
  <w:style w:type="paragraph" w:customStyle="1" w:styleId="tkTekst">
    <w:name w:val="_Текст обычный (tkTekst)"/>
    <w:basedOn w:val="a"/>
    <w:rsid w:val="00833561"/>
    <w:pPr>
      <w:spacing w:after="60"/>
      <w:ind w:firstLine="567"/>
      <w:jc w:val="both"/>
    </w:pPr>
    <w:rPr>
      <w:rFonts w:ascii="Arial" w:eastAsia="Times New Roman" w:hAnsi="Arial" w:cs="Arial"/>
      <w:sz w:val="20"/>
    </w:rPr>
  </w:style>
  <w:style w:type="paragraph" w:styleId="a4">
    <w:name w:val="footer"/>
    <w:basedOn w:val="a"/>
    <w:link w:val="a3"/>
    <w:uiPriority w:val="99"/>
    <w:rsid w:val="00833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833561"/>
    <w:rPr>
      <w:rFonts w:ascii="Calibri" w:eastAsia="Calibri" w:hAnsi="Calibri" w:cs="Raav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D3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EEF"/>
    <w:rPr>
      <w:rFonts w:ascii="Calibri" w:eastAsia="Calibri" w:hAnsi="Calibri" w:cs="Raav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5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5AA7"/>
    <w:rPr>
      <w:rFonts w:ascii="Segoe UI" w:eastAsia="Calibri" w:hAnsi="Segoe UI" w:cs="Segoe UI"/>
      <w:sz w:val="18"/>
      <w:szCs w:val="1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8E04BF"/>
    <w:pPr>
      <w:spacing w:after="0" w:line="240" w:lineRule="auto"/>
    </w:pPr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E04BF"/>
    <w:rPr>
      <w:rFonts w:ascii="Calibri" w:eastAsia="Calibri" w:hAnsi="Calibri" w:cs="Raavi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E04BF"/>
    <w:rPr>
      <w:vertAlign w:val="superscript"/>
    </w:rPr>
  </w:style>
  <w:style w:type="paragraph" w:customStyle="1" w:styleId="tkTablica">
    <w:name w:val="_Текст таблицы (tkTablica)"/>
    <w:basedOn w:val="a"/>
    <w:rsid w:val="005022DF"/>
    <w:pPr>
      <w:spacing w:after="60"/>
      <w:jc w:val="both"/>
    </w:pPr>
    <w:rPr>
      <w:rFonts w:ascii="Arial" w:eastAsia="Times New Roman" w:hAnsi="Arial" w:cs="Arial"/>
      <w:sz w:val="20"/>
      <w:lang w:val="ky-KG" w:eastAsia="ky-KG"/>
    </w:rPr>
  </w:style>
  <w:style w:type="character" w:styleId="ac">
    <w:name w:val="Hyperlink"/>
    <w:basedOn w:val="a0"/>
    <w:uiPriority w:val="99"/>
    <w:unhideWhenUsed/>
    <w:rsid w:val="001E68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C1ADF-EE96-41ED-86DC-E56904AAE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2018-03-14T05:29:00Z</cp:lastPrinted>
  <dcterms:created xsi:type="dcterms:W3CDTF">2018-04-03T10:21:00Z</dcterms:created>
  <dcterms:modified xsi:type="dcterms:W3CDTF">2018-04-03T10:21:00Z</dcterms:modified>
</cp:coreProperties>
</file>